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FAE" w:rsidRPr="005E2C71" w:rsidRDefault="00F41FAE" w:rsidP="0092464D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5E2C71">
        <w:rPr>
          <w:rFonts w:ascii="Times New Roman" w:hAnsi="Times New Roman" w:cs="Times New Roman"/>
          <w:b/>
          <w:sz w:val="24"/>
          <w:szCs w:val="24"/>
        </w:rPr>
        <w:t xml:space="preserve">2018 </w:t>
      </w:r>
    </w:p>
    <w:p w:rsidR="00F41FAE" w:rsidRPr="005E2C71" w:rsidRDefault="00F41FAE" w:rsidP="0092464D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5E2C7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ОТВЕТЫ НА ТЕСТОВОЕ ЗАДАНИЕ </w:t>
      </w:r>
    </w:p>
    <w:p w:rsidR="00F41FAE" w:rsidRPr="005E2C71" w:rsidRDefault="00F41FAE" w:rsidP="0092464D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C71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по технологии</w:t>
      </w:r>
    </w:p>
    <w:p w:rsidR="00F41FAE" w:rsidRPr="005E2C71" w:rsidRDefault="00F41FAE" w:rsidP="0092464D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2C71">
        <w:rPr>
          <w:rFonts w:ascii="Times New Roman" w:hAnsi="Times New Roman" w:cs="Times New Roman"/>
          <w:b/>
          <w:bCs/>
          <w:sz w:val="24"/>
          <w:szCs w:val="24"/>
        </w:rPr>
        <w:t>(номинация «Техника и техническое творчество»)</w:t>
      </w:r>
    </w:p>
    <w:p w:rsidR="00F41FAE" w:rsidRPr="005E2C71" w:rsidRDefault="00F41FAE" w:rsidP="0092464D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C71">
        <w:rPr>
          <w:rFonts w:ascii="Times New Roman" w:hAnsi="Times New Roman" w:cs="Times New Roman"/>
          <w:b/>
          <w:sz w:val="24"/>
          <w:szCs w:val="24"/>
        </w:rPr>
        <w:t>Муниципальный этап</w:t>
      </w:r>
    </w:p>
    <w:p w:rsidR="00F41FAE" w:rsidRPr="005E2C71" w:rsidRDefault="00F41FAE" w:rsidP="0092464D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E2C71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F41FAE" w:rsidRPr="005E2C71" w:rsidRDefault="00F41FAE" w:rsidP="0092464D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09"/>
        <w:gridCol w:w="5371"/>
        <w:gridCol w:w="3191"/>
      </w:tblGrid>
      <w:tr w:rsidR="00F41FAE" w:rsidRPr="005E2C71" w:rsidTr="005C6551">
        <w:tc>
          <w:tcPr>
            <w:tcW w:w="527" w:type="pct"/>
          </w:tcPr>
          <w:p w:rsidR="00F41FAE" w:rsidRPr="005E2C71" w:rsidRDefault="00F41FAE" w:rsidP="005C655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pct"/>
          </w:tcPr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Совокупность методов и инструментов для достижения желаемого результата.</w:t>
            </w:r>
          </w:p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Применение научного знания для решения практических задач</w:t>
            </w:r>
          </w:p>
        </w:tc>
        <w:tc>
          <w:tcPr>
            <w:tcW w:w="1667" w:type="pct"/>
          </w:tcPr>
          <w:p w:rsidR="00F41FAE" w:rsidRPr="005E2C71" w:rsidRDefault="00F41FAE" w:rsidP="005C6551">
            <w:pPr>
              <w:spacing w:after="50" w:line="240" w:lineRule="atLeast"/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FAE" w:rsidRPr="005E2C71" w:rsidTr="005C6551">
        <w:tc>
          <w:tcPr>
            <w:tcW w:w="527" w:type="pct"/>
          </w:tcPr>
          <w:p w:rsidR="00F41FAE" w:rsidRPr="005E2C71" w:rsidRDefault="00F41FAE" w:rsidP="005C655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pct"/>
          </w:tcPr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В)    Г)</w:t>
            </w:r>
          </w:p>
        </w:tc>
        <w:tc>
          <w:tcPr>
            <w:tcW w:w="1667" w:type="pct"/>
          </w:tcPr>
          <w:p w:rsidR="00F41FAE" w:rsidRPr="005E2C71" w:rsidRDefault="00F41FAE" w:rsidP="005C6551">
            <w:pPr>
              <w:spacing w:after="50" w:line="240" w:lineRule="atLeast"/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Полный ответ оценивается в 1 балл. </w:t>
            </w:r>
            <w:proofErr w:type="gramStart"/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Неполный</w:t>
            </w:r>
            <w:proofErr w:type="gramEnd"/>
            <w:r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 (частичный) – 0 баллов </w:t>
            </w:r>
          </w:p>
        </w:tc>
      </w:tr>
      <w:tr w:rsidR="00F41FAE" w:rsidRPr="005E2C71" w:rsidTr="005C6551">
        <w:tc>
          <w:tcPr>
            <w:tcW w:w="527" w:type="pct"/>
          </w:tcPr>
          <w:p w:rsidR="00F41FAE" w:rsidRPr="005E2C71" w:rsidRDefault="00F41FAE" w:rsidP="005C655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pct"/>
          </w:tcPr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Да.  Биотехнологии</w:t>
            </w:r>
          </w:p>
        </w:tc>
        <w:tc>
          <w:tcPr>
            <w:tcW w:w="1667" w:type="pct"/>
          </w:tcPr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FAE" w:rsidRPr="005E2C71" w:rsidTr="005C6551">
        <w:tc>
          <w:tcPr>
            <w:tcW w:w="527" w:type="pct"/>
          </w:tcPr>
          <w:p w:rsidR="00F41FAE" w:rsidRPr="005E2C71" w:rsidRDefault="00F41FAE" w:rsidP="005C655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pct"/>
          </w:tcPr>
          <w:p w:rsidR="00F41FAE" w:rsidRPr="005E2C71" w:rsidRDefault="007977AB" w:rsidP="005C655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41FAE"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опадая в мотор, пыль, частицы износа и пр.  будут действовать как наждак, приводя к изнашиванию </w:t>
            </w:r>
          </w:p>
        </w:tc>
        <w:tc>
          <w:tcPr>
            <w:tcW w:w="1667" w:type="pct"/>
          </w:tcPr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FAE" w:rsidRPr="005E2C71" w:rsidTr="005C6551">
        <w:tc>
          <w:tcPr>
            <w:tcW w:w="527" w:type="pct"/>
          </w:tcPr>
          <w:p w:rsidR="00F41FAE" w:rsidRPr="005E2C71" w:rsidRDefault="00F41FAE" w:rsidP="005C655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pct"/>
          </w:tcPr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Токарный  станок по дереву,  токарно-винторезный станок.</w:t>
            </w:r>
          </w:p>
        </w:tc>
        <w:tc>
          <w:tcPr>
            <w:tcW w:w="1667" w:type="pct"/>
          </w:tcPr>
          <w:p w:rsidR="00F41FAE" w:rsidRPr="005E2C71" w:rsidRDefault="00F41FAE" w:rsidP="005C6551">
            <w:pPr>
              <w:spacing w:after="0" w:line="240" w:lineRule="atLeast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FAE" w:rsidRPr="005E2C71" w:rsidTr="005C6551">
        <w:tc>
          <w:tcPr>
            <w:tcW w:w="527" w:type="pct"/>
          </w:tcPr>
          <w:p w:rsidR="00F41FAE" w:rsidRPr="005E2C71" w:rsidRDefault="00F41FAE" w:rsidP="005C655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pct"/>
          </w:tcPr>
          <w:p w:rsidR="00F41FAE" w:rsidRPr="005E2C71" w:rsidRDefault="00F41FAE" w:rsidP="005C655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При пайке плавится только  припой.  При сварке  плавятся и  соединяемые  детали.</w:t>
            </w:r>
          </w:p>
        </w:tc>
        <w:tc>
          <w:tcPr>
            <w:tcW w:w="1667" w:type="pct"/>
          </w:tcPr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FAE" w:rsidRPr="005E2C71" w:rsidTr="005C6551">
        <w:tc>
          <w:tcPr>
            <w:tcW w:w="527" w:type="pct"/>
          </w:tcPr>
          <w:p w:rsidR="00F41FAE" w:rsidRPr="005E2C71" w:rsidRDefault="00F41FAE" w:rsidP="005C655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pct"/>
          </w:tcPr>
          <w:p w:rsidR="00F41FAE" w:rsidRPr="005E2C71" w:rsidRDefault="00F41FAE" w:rsidP="007977AB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Концентрируя солнечные лучи в точке фокуса, можно получить очень  высокую температуру горения</w:t>
            </w:r>
          </w:p>
        </w:tc>
        <w:tc>
          <w:tcPr>
            <w:tcW w:w="1667" w:type="pct"/>
          </w:tcPr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FAE" w:rsidRPr="005E2C71" w:rsidTr="005C6551">
        <w:tc>
          <w:tcPr>
            <w:tcW w:w="527" w:type="pct"/>
          </w:tcPr>
          <w:p w:rsidR="00F41FAE" w:rsidRPr="005E2C71" w:rsidRDefault="00F41FAE" w:rsidP="005C655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pct"/>
          </w:tcPr>
          <w:p w:rsidR="00F41FAE" w:rsidRPr="005E2C71" w:rsidRDefault="00F41FAE" w:rsidP="005C655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токарный станок: </w:t>
            </w:r>
            <w:proofErr w:type="spellStart"/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. - механическая, ГЭС: мех</w:t>
            </w:r>
            <w:proofErr w:type="gramStart"/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proofErr w:type="gramStart"/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., ТЭЦ: тепловая – </w:t>
            </w:r>
            <w:proofErr w:type="spellStart"/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., муфельная печь: </w:t>
            </w:r>
            <w:proofErr w:type="spellStart"/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. – тепловая</w:t>
            </w:r>
          </w:p>
        </w:tc>
        <w:tc>
          <w:tcPr>
            <w:tcW w:w="1667" w:type="pct"/>
          </w:tcPr>
          <w:p w:rsidR="00F41FAE" w:rsidRPr="005E2C71" w:rsidRDefault="00F41FAE" w:rsidP="005C6551">
            <w:pPr>
              <w:spacing w:after="50" w:line="240" w:lineRule="atLeast"/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Допустимы и другие примеры</w:t>
            </w:r>
          </w:p>
        </w:tc>
      </w:tr>
      <w:tr w:rsidR="00F41FAE" w:rsidRPr="005E2C71" w:rsidTr="005C6551">
        <w:tc>
          <w:tcPr>
            <w:tcW w:w="527" w:type="pct"/>
          </w:tcPr>
          <w:p w:rsidR="00F41FAE" w:rsidRPr="005E2C71" w:rsidRDefault="00F41FAE" w:rsidP="005C655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pct"/>
          </w:tcPr>
          <w:p w:rsidR="00F41FAE" w:rsidRPr="005E2C71" w:rsidRDefault="007977AB" w:rsidP="005C655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41FAE" w:rsidRPr="005E2C71">
              <w:rPr>
                <w:rFonts w:ascii="Times New Roman" w:hAnsi="Times New Roman" w:cs="Times New Roman"/>
                <w:sz w:val="24"/>
                <w:szCs w:val="24"/>
              </w:rPr>
              <w:t>окарный</w:t>
            </w:r>
            <w:proofErr w:type="gramEnd"/>
            <w:r w:rsidR="00F41FAE" w:rsidRPr="005E2C71">
              <w:rPr>
                <w:rFonts w:ascii="Times New Roman" w:hAnsi="Times New Roman" w:cs="Times New Roman"/>
                <w:sz w:val="24"/>
                <w:szCs w:val="24"/>
              </w:rPr>
              <w:t>, сверлильный, фрезерный, заточной, гильотина</w:t>
            </w:r>
          </w:p>
        </w:tc>
        <w:tc>
          <w:tcPr>
            <w:tcW w:w="1667" w:type="pct"/>
          </w:tcPr>
          <w:p w:rsidR="00F41FAE" w:rsidRPr="005E2C71" w:rsidRDefault="00F41FAE" w:rsidP="005C6551">
            <w:pPr>
              <w:spacing w:after="50" w:line="240" w:lineRule="atLeast"/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Допустимы и другие примеры</w:t>
            </w:r>
          </w:p>
        </w:tc>
      </w:tr>
      <w:tr w:rsidR="00F41FAE" w:rsidRPr="005E2C71" w:rsidTr="005C6551">
        <w:tc>
          <w:tcPr>
            <w:tcW w:w="527" w:type="pct"/>
          </w:tcPr>
          <w:p w:rsidR="00F41FAE" w:rsidRPr="005E2C71" w:rsidRDefault="00F41FAE" w:rsidP="005C655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pct"/>
          </w:tcPr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 - Сушк</w:t>
            </w:r>
            <w:r w:rsidR="007977AB">
              <w:rPr>
                <w:rFonts w:ascii="Times New Roman" w:hAnsi="Times New Roman" w:cs="Times New Roman"/>
                <w:sz w:val="24"/>
                <w:szCs w:val="24"/>
              </w:rPr>
              <w:t>а протекает значительно быстрее</w:t>
            </w:r>
          </w:p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 - Получают древесину нужной влажности</w:t>
            </w:r>
          </w:p>
        </w:tc>
        <w:tc>
          <w:tcPr>
            <w:tcW w:w="1667" w:type="pct"/>
          </w:tcPr>
          <w:p w:rsidR="00F41FAE" w:rsidRPr="005E2C71" w:rsidRDefault="00F41FAE" w:rsidP="005C6551">
            <w:pPr>
              <w:spacing w:after="50" w:line="240" w:lineRule="atLeast"/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Полный ответ оценивается в 1 балл. </w:t>
            </w:r>
          </w:p>
          <w:p w:rsidR="00F41FAE" w:rsidRPr="005E2C71" w:rsidRDefault="00F41FAE" w:rsidP="005C6551">
            <w:pPr>
              <w:spacing w:after="0" w:line="240" w:lineRule="atLeast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Неполный</w:t>
            </w:r>
            <w:proofErr w:type="gramEnd"/>
            <w:r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 (частичный) – 0 баллов </w:t>
            </w:r>
          </w:p>
        </w:tc>
      </w:tr>
      <w:tr w:rsidR="00F41FAE" w:rsidRPr="005E2C71" w:rsidTr="005C6551">
        <w:tc>
          <w:tcPr>
            <w:tcW w:w="527" w:type="pct"/>
          </w:tcPr>
          <w:p w:rsidR="00F41FAE" w:rsidRPr="005E2C71" w:rsidRDefault="00F41FAE" w:rsidP="005C655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pct"/>
          </w:tcPr>
          <w:p w:rsidR="00F41FAE" w:rsidRPr="005E2C71" w:rsidRDefault="007977AB" w:rsidP="005C655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41FAE"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осна, ель, пихта, лиственница, кедр, секвойя, тис, можжевельник. </w:t>
            </w:r>
          </w:p>
        </w:tc>
        <w:tc>
          <w:tcPr>
            <w:tcW w:w="1667" w:type="pct"/>
          </w:tcPr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 и другие примеры </w:t>
            </w:r>
          </w:p>
        </w:tc>
      </w:tr>
      <w:tr w:rsidR="00F41FAE" w:rsidRPr="005E2C71" w:rsidTr="005C6551">
        <w:tc>
          <w:tcPr>
            <w:tcW w:w="527" w:type="pct"/>
          </w:tcPr>
          <w:p w:rsidR="00F41FAE" w:rsidRPr="005E2C71" w:rsidRDefault="00F41FAE" w:rsidP="005C655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pct"/>
          </w:tcPr>
          <w:p w:rsidR="00F41FAE" w:rsidRPr="005E2C71" w:rsidRDefault="007977AB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41FAE"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еменная, винтовая  </w:t>
            </w:r>
          </w:p>
        </w:tc>
        <w:tc>
          <w:tcPr>
            <w:tcW w:w="1667" w:type="pct"/>
          </w:tcPr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41FAE" w:rsidRPr="005E2C71" w:rsidTr="005C6551">
        <w:tc>
          <w:tcPr>
            <w:tcW w:w="527" w:type="pct"/>
          </w:tcPr>
          <w:p w:rsidR="00F41FAE" w:rsidRPr="005E2C71" w:rsidRDefault="00F41FAE" w:rsidP="005C655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pct"/>
          </w:tcPr>
          <w:p w:rsidR="00F41FAE" w:rsidRPr="005E2C71" w:rsidRDefault="007977AB" w:rsidP="005C655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41FAE" w:rsidRPr="005E2C71">
              <w:rPr>
                <w:rFonts w:ascii="Times New Roman" w:hAnsi="Times New Roman" w:cs="Times New Roman"/>
                <w:sz w:val="24"/>
                <w:szCs w:val="24"/>
              </w:rPr>
              <w:t>аклёпка, сварка, пайка, клеевое соединение</w:t>
            </w:r>
          </w:p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 и другие примеры </w:t>
            </w:r>
          </w:p>
        </w:tc>
      </w:tr>
      <w:tr w:rsidR="00F41FAE" w:rsidRPr="005E2C71" w:rsidTr="005C6551">
        <w:tc>
          <w:tcPr>
            <w:tcW w:w="527" w:type="pct"/>
          </w:tcPr>
          <w:p w:rsidR="00F41FAE" w:rsidRPr="005E2C71" w:rsidRDefault="00F41FAE" w:rsidP="005C655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pct"/>
          </w:tcPr>
          <w:p w:rsidR="00F41FAE" w:rsidRPr="005E2C71" w:rsidRDefault="007977AB" w:rsidP="005C655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41FAE"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таль, чугун,  железо  </w:t>
            </w:r>
          </w:p>
        </w:tc>
        <w:tc>
          <w:tcPr>
            <w:tcW w:w="1667" w:type="pct"/>
          </w:tcPr>
          <w:p w:rsidR="00F41FAE" w:rsidRPr="005E2C71" w:rsidRDefault="00F41FAE" w:rsidP="005C6551">
            <w:pPr>
              <w:spacing w:after="50" w:line="240" w:lineRule="atLeast"/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Полный ответ оценивается в 1 балл. </w:t>
            </w:r>
          </w:p>
          <w:p w:rsidR="00F41FAE" w:rsidRPr="005E2C71" w:rsidRDefault="00F41FAE" w:rsidP="005C6551">
            <w:pPr>
              <w:spacing w:after="0" w:line="240" w:lineRule="atLeast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Неполный</w:t>
            </w:r>
            <w:proofErr w:type="gramEnd"/>
            <w:r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 (частичный) – 0 баллов </w:t>
            </w:r>
          </w:p>
        </w:tc>
      </w:tr>
      <w:tr w:rsidR="00F41FAE" w:rsidRPr="005E2C71" w:rsidTr="005C6551">
        <w:tc>
          <w:tcPr>
            <w:tcW w:w="527" w:type="pct"/>
          </w:tcPr>
          <w:p w:rsidR="00F41FAE" w:rsidRPr="005E2C71" w:rsidRDefault="00F41FAE" w:rsidP="005C655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pct"/>
          </w:tcPr>
          <w:p w:rsidR="00F41FAE" w:rsidRPr="005E2C71" w:rsidRDefault="00F41FAE" w:rsidP="005C655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1.в      2.д      3.г     4.б   5.а</w:t>
            </w:r>
          </w:p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F41FAE" w:rsidRPr="005E2C71" w:rsidRDefault="00F41FAE" w:rsidP="005C6551">
            <w:pPr>
              <w:spacing w:after="50" w:line="240" w:lineRule="atLeast"/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Полный ответ оценивается в 1 балл. </w:t>
            </w:r>
          </w:p>
          <w:p w:rsidR="00F41FAE" w:rsidRPr="005E2C71" w:rsidRDefault="00F41FAE" w:rsidP="005C6551">
            <w:pPr>
              <w:spacing w:after="0" w:line="240" w:lineRule="atLeast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Неполный</w:t>
            </w:r>
            <w:proofErr w:type="gramEnd"/>
            <w:r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 (частичный) – 0 баллов </w:t>
            </w:r>
          </w:p>
        </w:tc>
      </w:tr>
      <w:tr w:rsidR="00F41FAE" w:rsidRPr="005E2C71" w:rsidTr="005C6551">
        <w:tc>
          <w:tcPr>
            <w:tcW w:w="527" w:type="pct"/>
          </w:tcPr>
          <w:p w:rsidR="00F41FAE" w:rsidRPr="005E2C71" w:rsidRDefault="00F41FAE" w:rsidP="005C655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pct"/>
          </w:tcPr>
          <w:p w:rsidR="00F41FAE" w:rsidRPr="005E2C71" w:rsidRDefault="007977AB" w:rsidP="005C655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F41FAE" w:rsidRPr="005E2C71">
              <w:rPr>
                <w:rFonts w:ascii="Times New Roman" w:hAnsi="Times New Roman" w:cs="Times New Roman"/>
                <w:sz w:val="24"/>
                <w:szCs w:val="24"/>
              </w:rPr>
              <w:t>ампа Л3 будет гореть ярче</w:t>
            </w:r>
          </w:p>
        </w:tc>
        <w:tc>
          <w:tcPr>
            <w:tcW w:w="1667" w:type="pct"/>
          </w:tcPr>
          <w:p w:rsidR="00F41FAE" w:rsidRPr="005E2C71" w:rsidRDefault="00F41FAE" w:rsidP="005C6551">
            <w:pPr>
              <w:spacing w:after="0" w:line="240" w:lineRule="atLeast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FAE" w:rsidRPr="005E2C71" w:rsidTr="005C6551">
        <w:tc>
          <w:tcPr>
            <w:tcW w:w="527" w:type="pct"/>
          </w:tcPr>
          <w:p w:rsidR="00F41FAE" w:rsidRPr="005E2C71" w:rsidRDefault="00F41FAE" w:rsidP="005C655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pct"/>
          </w:tcPr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лампа накаливания, люминесцентная, светодиодная, дуговая, газоразрядная, керосиновая, свеча, лучин </w:t>
            </w:r>
          </w:p>
        </w:tc>
        <w:tc>
          <w:tcPr>
            <w:tcW w:w="1667" w:type="pct"/>
          </w:tcPr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 и другие примеры </w:t>
            </w:r>
          </w:p>
        </w:tc>
      </w:tr>
      <w:tr w:rsidR="00F41FAE" w:rsidRPr="005E2C71" w:rsidTr="005C6551">
        <w:tc>
          <w:tcPr>
            <w:tcW w:w="527" w:type="pct"/>
          </w:tcPr>
          <w:p w:rsidR="00F41FAE" w:rsidRPr="005E2C71" w:rsidRDefault="00F41FAE" w:rsidP="005C655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pct"/>
          </w:tcPr>
          <w:p w:rsidR="00F41FAE" w:rsidRPr="005E2C71" w:rsidRDefault="00F41FAE" w:rsidP="005C655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F41FAE" w:rsidRPr="005E2C71" w:rsidRDefault="00F41FAE" w:rsidP="005C65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Полный ответ оценивается в 1 балл. </w:t>
            </w:r>
          </w:p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Неполный (частичный) –0баллов </w:t>
            </w:r>
          </w:p>
        </w:tc>
      </w:tr>
      <w:tr w:rsidR="00F41FAE" w:rsidRPr="005E2C71" w:rsidTr="005C6551">
        <w:tc>
          <w:tcPr>
            <w:tcW w:w="527" w:type="pct"/>
          </w:tcPr>
          <w:p w:rsidR="00F41FAE" w:rsidRPr="005E2C71" w:rsidRDefault="00F41FAE" w:rsidP="005C655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pct"/>
          </w:tcPr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E2C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 – принтер</w:t>
            </w:r>
          </w:p>
        </w:tc>
        <w:tc>
          <w:tcPr>
            <w:tcW w:w="1667" w:type="pct"/>
          </w:tcPr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FAE" w:rsidRPr="005E2C71" w:rsidTr="005C6551">
        <w:tc>
          <w:tcPr>
            <w:tcW w:w="527" w:type="pct"/>
          </w:tcPr>
          <w:p w:rsidR="00F41FAE" w:rsidRPr="005E2C71" w:rsidRDefault="00F41FAE" w:rsidP="005C655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pct"/>
          </w:tcPr>
          <w:p w:rsidR="00F41FAE" w:rsidRPr="005E2C71" w:rsidRDefault="007977AB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41FAE" w:rsidRPr="005E2C71">
              <w:rPr>
                <w:rFonts w:ascii="Times New Roman" w:hAnsi="Times New Roman" w:cs="Times New Roman"/>
                <w:sz w:val="24"/>
                <w:szCs w:val="24"/>
              </w:rPr>
              <w:t>оботы заменяют рабочих, обеспечивая точность и качество работы</w:t>
            </w:r>
          </w:p>
        </w:tc>
        <w:tc>
          <w:tcPr>
            <w:tcW w:w="1667" w:type="pct"/>
          </w:tcPr>
          <w:p w:rsidR="00F41FAE" w:rsidRPr="005E2C71" w:rsidRDefault="00F41FAE" w:rsidP="005C6551">
            <w:pPr>
              <w:spacing w:after="50" w:line="240" w:lineRule="atLeast"/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Полный ответ оценивается в 1 балл. </w:t>
            </w:r>
          </w:p>
          <w:p w:rsidR="00F41FAE" w:rsidRPr="005E2C71" w:rsidRDefault="00F41FAE" w:rsidP="005C6551">
            <w:pPr>
              <w:spacing w:after="0" w:line="240" w:lineRule="atLeast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Неполный</w:t>
            </w:r>
            <w:proofErr w:type="gramEnd"/>
            <w:r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 (частичный) – 0 баллов </w:t>
            </w:r>
          </w:p>
        </w:tc>
      </w:tr>
      <w:tr w:rsidR="00F41FAE" w:rsidRPr="005E2C71" w:rsidTr="005C6551">
        <w:tc>
          <w:tcPr>
            <w:tcW w:w="527" w:type="pct"/>
          </w:tcPr>
          <w:p w:rsidR="00F41FAE" w:rsidRPr="005E2C71" w:rsidRDefault="00F41FAE" w:rsidP="005C655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pct"/>
          </w:tcPr>
          <w:p w:rsidR="00F41FAE" w:rsidRPr="005E2C71" w:rsidRDefault="007977AB" w:rsidP="005C6551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F41FAE" w:rsidRPr="005E2C71">
              <w:rPr>
                <w:rFonts w:ascii="Times New Roman" w:hAnsi="Times New Roman" w:cs="Times New Roman"/>
                <w:sz w:val="24"/>
                <w:szCs w:val="24"/>
              </w:rPr>
              <w:t>трихпунктирной линией</w:t>
            </w:r>
          </w:p>
        </w:tc>
        <w:tc>
          <w:tcPr>
            <w:tcW w:w="1667" w:type="pct"/>
          </w:tcPr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FAE" w:rsidRPr="005E2C71" w:rsidTr="005C6551">
        <w:tc>
          <w:tcPr>
            <w:tcW w:w="527" w:type="pct"/>
          </w:tcPr>
          <w:p w:rsidR="00F41FAE" w:rsidRPr="005E2C71" w:rsidRDefault="00F41FAE" w:rsidP="005C655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pct"/>
          </w:tcPr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М16×1,5  </w:t>
            </w:r>
          </w:p>
        </w:tc>
        <w:tc>
          <w:tcPr>
            <w:tcW w:w="1667" w:type="pct"/>
          </w:tcPr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41FAE" w:rsidRPr="005E2C71" w:rsidTr="005C6551">
        <w:tc>
          <w:tcPr>
            <w:tcW w:w="527" w:type="pct"/>
          </w:tcPr>
          <w:p w:rsidR="00F41FAE" w:rsidRPr="005E2C71" w:rsidRDefault="00F41FAE" w:rsidP="005C655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pct"/>
          </w:tcPr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FAE" w:rsidRPr="005E2C71" w:rsidTr="005C6551">
        <w:tc>
          <w:tcPr>
            <w:tcW w:w="527" w:type="pct"/>
          </w:tcPr>
          <w:p w:rsidR="00F41FAE" w:rsidRPr="005E2C71" w:rsidRDefault="00F41FAE" w:rsidP="005C655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pct"/>
          </w:tcPr>
          <w:p w:rsidR="00F41FAE" w:rsidRPr="005E2C71" w:rsidRDefault="007977AB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41FAE" w:rsidRPr="005E2C71">
              <w:rPr>
                <w:rFonts w:ascii="Times New Roman" w:hAnsi="Times New Roman" w:cs="Times New Roman"/>
                <w:sz w:val="24"/>
                <w:szCs w:val="24"/>
              </w:rPr>
              <w:t>оисково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41FAE"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исследовательский, </w:t>
            </w:r>
          </w:p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конструкторско-технологический, </w:t>
            </w:r>
          </w:p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заключительный</w:t>
            </w:r>
          </w:p>
        </w:tc>
        <w:tc>
          <w:tcPr>
            <w:tcW w:w="1667" w:type="pct"/>
          </w:tcPr>
          <w:p w:rsidR="00F41FAE" w:rsidRPr="005E2C71" w:rsidRDefault="00F41FAE" w:rsidP="005C6551">
            <w:pPr>
              <w:spacing w:after="50" w:line="240" w:lineRule="atLeast"/>
              <w:ind w:lef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Полный ответ оценивается в 1 балл. </w:t>
            </w:r>
          </w:p>
          <w:p w:rsidR="00F41FAE" w:rsidRPr="005E2C71" w:rsidRDefault="00F41FAE" w:rsidP="005C6551">
            <w:pPr>
              <w:spacing w:after="0" w:line="240" w:lineRule="atLeast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Неполный</w:t>
            </w:r>
            <w:proofErr w:type="gramEnd"/>
            <w:r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 (частичный) – 0 баллов </w:t>
            </w:r>
          </w:p>
        </w:tc>
      </w:tr>
      <w:tr w:rsidR="00F41FAE" w:rsidRPr="005E2C71" w:rsidTr="005C6551">
        <w:tc>
          <w:tcPr>
            <w:tcW w:w="527" w:type="pct"/>
          </w:tcPr>
          <w:p w:rsidR="00F41FAE" w:rsidRPr="005E2C71" w:rsidRDefault="00F41FAE" w:rsidP="005C655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pct"/>
          </w:tcPr>
          <w:p w:rsidR="00F41FAE" w:rsidRPr="005E2C71" w:rsidRDefault="007977AB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41FAE" w:rsidRPr="005E2C71">
              <w:rPr>
                <w:rFonts w:ascii="Times New Roman" w:hAnsi="Times New Roman" w:cs="Times New Roman"/>
                <w:sz w:val="24"/>
                <w:szCs w:val="24"/>
              </w:rPr>
              <w:t xml:space="preserve">гроном, тракторист, зверовод, пчеловод, </w:t>
            </w:r>
          </w:p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зооинженер</w:t>
            </w:r>
            <w:proofErr w:type="spellEnd"/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, ветеринарный фельдшер, селекционер</w:t>
            </w:r>
          </w:p>
        </w:tc>
        <w:tc>
          <w:tcPr>
            <w:tcW w:w="1667" w:type="pct"/>
          </w:tcPr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Допустимы другие примеры профессий</w:t>
            </w:r>
          </w:p>
        </w:tc>
      </w:tr>
      <w:tr w:rsidR="00F41FAE" w:rsidRPr="005E2C71" w:rsidTr="005C6551">
        <w:tc>
          <w:tcPr>
            <w:tcW w:w="527" w:type="pct"/>
          </w:tcPr>
          <w:p w:rsidR="00F41FAE" w:rsidRPr="005E2C71" w:rsidRDefault="00F41FAE" w:rsidP="005C655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pct"/>
          </w:tcPr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В соответствии с заданием по пунктам:</w:t>
            </w:r>
          </w:p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5E2C71">
              <w:rPr>
                <w:rFonts w:ascii="Times New Roman" w:hAnsi="Times New Roman" w:cs="Times New Roman"/>
                <w:sz w:val="24"/>
                <w:szCs w:val="24"/>
              </w:rPr>
              <w:br/>
              <w:t>4.</w:t>
            </w:r>
          </w:p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667" w:type="pct"/>
          </w:tcPr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10 баллов:</w:t>
            </w:r>
          </w:p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3 б.</w:t>
            </w:r>
          </w:p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1 б.</w:t>
            </w:r>
          </w:p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3 б.</w:t>
            </w:r>
          </w:p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2 б.</w:t>
            </w:r>
          </w:p>
          <w:p w:rsidR="00F41FAE" w:rsidRPr="005E2C71" w:rsidRDefault="00F41FAE" w:rsidP="005C6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2C71">
              <w:rPr>
                <w:rFonts w:ascii="Times New Roman" w:hAnsi="Times New Roman" w:cs="Times New Roman"/>
                <w:sz w:val="24"/>
                <w:szCs w:val="24"/>
              </w:rPr>
              <w:t>1 б.</w:t>
            </w:r>
          </w:p>
        </w:tc>
      </w:tr>
    </w:tbl>
    <w:p w:rsidR="00F41FAE" w:rsidRPr="005E2C71" w:rsidRDefault="00F41FAE" w:rsidP="006F2D77">
      <w:pPr>
        <w:rPr>
          <w:rFonts w:ascii="Times New Roman" w:hAnsi="Times New Roman" w:cs="Times New Roman"/>
        </w:rPr>
      </w:pPr>
    </w:p>
    <w:sectPr w:rsidR="00F41FAE" w:rsidRPr="005E2C71" w:rsidSect="0003587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1E1" w:rsidRDefault="005A71E1" w:rsidP="00DD25A3">
      <w:pPr>
        <w:spacing w:after="0" w:line="240" w:lineRule="auto"/>
      </w:pPr>
      <w:r>
        <w:separator/>
      </w:r>
    </w:p>
  </w:endnote>
  <w:endnote w:type="continuationSeparator" w:id="0">
    <w:p w:rsidR="005A71E1" w:rsidRDefault="005A71E1" w:rsidP="00DD2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1E1" w:rsidRDefault="005A71E1" w:rsidP="00DD25A3">
      <w:pPr>
        <w:spacing w:after="0" w:line="240" w:lineRule="auto"/>
      </w:pPr>
      <w:r>
        <w:separator/>
      </w:r>
    </w:p>
  </w:footnote>
  <w:footnote w:type="continuationSeparator" w:id="0">
    <w:p w:rsidR="005A71E1" w:rsidRDefault="005A71E1" w:rsidP="00DD2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FAE" w:rsidRDefault="00F41FAE" w:rsidP="00D31AC7">
    <w:r>
      <w:t xml:space="preserve">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B06498"/>
    <w:multiLevelType w:val="hybridMultilevel"/>
    <w:tmpl w:val="AE267B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AF519EB"/>
    <w:multiLevelType w:val="hybridMultilevel"/>
    <w:tmpl w:val="42148770"/>
    <w:lvl w:ilvl="0" w:tplc="24089A9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25A3"/>
    <w:rsid w:val="00035870"/>
    <w:rsid w:val="0010183B"/>
    <w:rsid w:val="00183AE6"/>
    <w:rsid w:val="00290745"/>
    <w:rsid w:val="002949AB"/>
    <w:rsid w:val="002E2790"/>
    <w:rsid w:val="002F0A70"/>
    <w:rsid w:val="003378E3"/>
    <w:rsid w:val="003A4E04"/>
    <w:rsid w:val="003B0B66"/>
    <w:rsid w:val="003B1700"/>
    <w:rsid w:val="00422972"/>
    <w:rsid w:val="00422F15"/>
    <w:rsid w:val="004A6722"/>
    <w:rsid w:val="005A71E1"/>
    <w:rsid w:val="005C6551"/>
    <w:rsid w:val="005E2C71"/>
    <w:rsid w:val="00633240"/>
    <w:rsid w:val="00667C4F"/>
    <w:rsid w:val="006C751A"/>
    <w:rsid w:val="006F2D77"/>
    <w:rsid w:val="0070410E"/>
    <w:rsid w:val="007520E4"/>
    <w:rsid w:val="00781667"/>
    <w:rsid w:val="007977AB"/>
    <w:rsid w:val="008368FB"/>
    <w:rsid w:val="008D4AF3"/>
    <w:rsid w:val="008D51BE"/>
    <w:rsid w:val="008F182E"/>
    <w:rsid w:val="008F6761"/>
    <w:rsid w:val="0092464D"/>
    <w:rsid w:val="00930AFC"/>
    <w:rsid w:val="00975ED1"/>
    <w:rsid w:val="00991CDC"/>
    <w:rsid w:val="00A208DC"/>
    <w:rsid w:val="00A842E4"/>
    <w:rsid w:val="00A91611"/>
    <w:rsid w:val="00B9738F"/>
    <w:rsid w:val="00CA7E64"/>
    <w:rsid w:val="00D31AC7"/>
    <w:rsid w:val="00D346FF"/>
    <w:rsid w:val="00D83893"/>
    <w:rsid w:val="00DD25A3"/>
    <w:rsid w:val="00E55E75"/>
    <w:rsid w:val="00EE5820"/>
    <w:rsid w:val="00F41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8DC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D25A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D25A3"/>
    <w:pPr>
      <w:ind w:left="720"/>
    </w:pPr>
  </w:style>
  <w:style w:type="paragraph" w:styleId="a5">
    <w:name w:val="header"/>
    <w:basedOn w:val="a"/>
    <w:link w:val="a6"/>
    <w:uiPriority w:val="99"/>
    <w:semiHidden/>
    <w:rsid w:val="00DD2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DD25A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D2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D25A3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semiHidden/>
    <w:rsid w:val="00DD2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DD25A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60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342</Words>
  <Characters>1952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razulevichnv</cp:lastModifiedBy>
  <cp:revision>26</cp:revision>
  <cp:lastPrinted>2018-09-25T08:18:00Z</cp:lastPrinted>
  <dcterms:created xsi:type="dcterms:W3CDTF">2018-09-23T16:07:00Z</dcterms:created>
  <dcterms:modified xsi:type="dcterms:W3CDTF">2018-09-28T10:30:00Z</dcterms:modified>
</cp:coreProperties>
</file>